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9B" w:rsidRPr="00624905" w:rsidRDefault="004A48DD" w:rsidP="004A48DD">
      <w:pPr>
        <w:jc w:val="center"/>
        <w:rPr>
          <w:b/>
        </w:rPr>
      </w:pPr>
      <w:r w:rsidRPr="00624905">
        <w:rPr>
          <w:b/>
        </w:rPr>
        <w:t>FINANCE COMMITTEE MEETING MINUTES</w:t>
      </w:r>
    </w:p>
    <w:p w:rsidR="004A48DD" w:rsidRPr="004437D4" w:rsidRDefault="00C963E6" w:rsidP="004A48DD">
      <w:pPr>
        <w:spacing w:after="0"/>
        <w:rPr>
          <w:sz w:val="20"/>
          <w:szCs w:val="20"/>
        </w:rPr>
      </w:pPr>
      <w:r>
        <w:rPr>
          <w:sz w:val="20"/>
          <w:szCs w:val="20"/>
        </w:rPr>
        <w:t>APRIL 9</w:t>
      </w:r>
      <w:r w:rsidR="00C14BD0" w:rsidRPr="004437D4">
        <w:rPr>
          <w:sz w:val="20"/>
          <w:szCs w:val="20"/>
        </w:rPr>
        <w:t>, 2013</w:t>
      </w:r>
    </w:p>
    <w:p w:rsidR="004A48DD" w:rsidRPr="004437D4" w:rsidRDefault="004A48DD" w:rsidP="004A48DD">
      <w:pPr>
        <w:spacing w:after="0"/>
        <w:rPr>
          <w:sz w:val="20"/>
          <w:szCs w:val="20"/>
        </w:rPr>
      </w:pPr>
    </w:p>
    <w:p w:rsidR="00295320" w:rsidRDefault="004A48DD" w:rsidP="00C01589">
      <w:pPr>
        <w:spacing w:after="0"/>
        <w:jc w:val="both"/>
        <w:rPr>
          <w:sz w:val="20"/>
          <w:szCs w:val="20"/>
        </w:rPr>
      </w:pPr>
      <w:r w:rsidRPr="004437D4">
        <w:rPr>
          <w:sz w:val="20"/>
          <w:szCs w:val="20"/>
        </w:rPr>
        <w:t xml:space="preserve">ATTENDENCE:  </w:t>
      </w:r>
      <w:r w:rsidR="00E53908" w:rsidRPr="004437D4">
        <w:rPr>
          <w:sz w:val="20"/>
          <w:szCs w:val="20"/>
        </w:rPr>
        <w:t>CHAIRMAN, ED HOAK; NANCY GAJOLI,</w:t>
      </w:r>
      <w:r w:rsidRPr="004437D4">
        <w:rPr>
          <w:sz w:val="20"/>
          <w:szCs w:val="20"/>
        </w:rPr>
        <w:t xml:space="preserve"> </w:t>
      </w:r>
      <w:r w:rsidR="002F7505">
        <w:rPr>
          <w:sz w:val="20"/>
          <w:szCs w:val="20"/>
        </w:rPr>
        <w:t>MICHELE HAMILTON</w:t>
      </w:r>
      <w:r w:rsidR="007F656E">
        <w:rPr>
          <w:sz w:val="20"/>
          <w:szCs w:val="20"/>
        </w:rPr>
        <w:t xml:space="preserve">, </w:t>
      </w:r>
      <w:r w:rsidR="00AD7B6B">
        <w:rPr>
          <w:sz w:val="20"/>
          <w:szCs w:val="20"/>
        </w:rPr>
        <w:t xml:space="preserve">CHERYL MARSHALL, </w:t>
      </w:r>
      <w:r w:rsidR="007F656E">
        <w:rPr>
          <w:sz w:val="20"/>
          <w:szCs w:val="20"/>
        </w:rPr>
        <w:t>DEAN L</w:t>
      </w:r>
      <w:r w:rsidR="00344382">
        <w:rPr>
          <w:sz w:val="20"/>
          <w:szCs w:val="20"/>
        </w:rPr>
        <w:t>ARABEE</w:t>
      </w:r>
      <w:r w:rsidR="00295320">
        <w:rPr>
          <w:sz w:val="20"/>
          <w:szCs w:val="20"/>
        </w:rPr>
        <w:t xml:space="preserve">, </w:t>
      </w:r>
      <w:r w:rsidR="00AD7B6B">
        <w:rPr>
          <w:sz w:val="20"/>
          <w:szCs w:val="20"/>
        </w:rPr>
        <w:t>TOWN ACCOUNTANT, KATHY AVILLA;</w:t>
      </w:r>
      <w:r w:rsidR="00C963E6">
        <w:rPr>
          <w:sz w:val="20"/>
          <w:szCs w:val="20"/>
        </w:rPr>
        <w:t xml:space="preserve"> SELECTMEN STEVE</w:t>
      </w:r>
      <w:r w:rsidR="005104C5">
        <w:rPr>
          <w:sz w:val="20"/>
          <w:szCs w:val="20"/>
        </w:rPr>
        <w:t xml:space="preserve"> CASTELLINA AND LINDA HOWERTON AND SECRETARY OF THE BOARD OF SELECTMEN, PAUL MODLOWSKI </w:t>
      </w:r>
    </w:p>
    <w:p w:rsidR="004A48DD" w:rsidRPr="004437D4" w:rsidRDefault="004A48DD" w:rsidP="00C01589">
      <w:pPr>
        <w:spacing w:after="0"/>
        <w:jc w:val="both"/>
        <w:rPr>
          <w:sz w:val="20"/>
          <w:szCs w:val="20"/>
        </w:rPr>
      </w:pPr>
    </w:p>
    <w:p w:rsidR="004A48DD" w:rsidRPr="004437D4" w:rsidRDefault="004A48DD" w:rsidP="004A48DD">
      <w:pPr>
        <w:spacing w:after="0"/>
        <w:rPr>
          <w:sz w:val="20"/>
          <w:szCs w:val="20"/>
        </w:rPr>
      </w:pPr>
    </w:p>
    <w:p w:rsidR="004A48DD" w:rsidRPr="004437D4" w:rsidRDefault="004A48DD" w:rsidP="004A48DD">
      <w:pPr>
        <w:spacing w:after="0"/>
        <w:jc w:val="center"/>
        <w:rPr>
          <w:b/>
          <w:sz w:val="20"/>
          <w:szCs w:val="20"/>
        </w:rPr>
      </w:pPr>
      <w:r w:rsidRPr="004437D4">
        <w:rPr>
          <w:b/>
          <w:sz w:val="20"/>
          <w:szCs w:val="20"/>
        </w:rPr>
        <w:t>Meeting was called to order by Chairman, Ed Hoak at 7:0</w:t>
      </w:r>
      <w:r w:rsidR="005104C5">
        <w:rPr>
          <w:b/>
          <w:sz w:val="20"/>
          <w:szCs w:val="20"/>
        </w:rPr>
        <w:t>1</w:t>
      </w:r>
      <w:r w:rsidRPr="004437D4">
        <w:rPr>
          <w:b/>
          <w:sz w:val="20"/>
          <w:szCs w:val="20"/>
        </w:rPr>
        <w:t xml:space="preserve"> PM</w:t>
      </w:r>
    </w:p>
    <w:p w:rsidR="004A48DD" w:rsidRPr="004437D4" w:rsidRDefault="004A48DD" w:rsidP="004A48DD">
      <w:pPr>
        <w:spacing w:after="0"/>
        <w:rPr>
          <w:sz w:val="20"/>
          <w:szCs w:val="20"/>
        </w:rPr>
      </w:pPr>
    </w:p>
    <w:p w:rsidR="00EB32DA" w:rsidRDefault="004A48DD" w:rsidP="009C14D8">
      <w:pPr>
        <w:spacing w:after="0"/>
        <w:jc w:val="both"/>
        <w:rPr>
          <w:sz w:val="20"/>
          <w:szCs w:val="20"/>
        </w:rPr>
      </w:pPr>
      <w:r w:rsidRPr="004437D4">
        <w:rPr>
          <w:sz w:val="20"/>
          <w:szCs w:val="20"/>
        </w:rPr>
        <w:t xml:space="preserve"> This meeting was </w:t>
      </w:r>
      <w:r w:rsidR="00A34048" w:rsidRPr="004437D4">
        <w:rPr>
          <w:sz w:val="20"/>
          <w:szCs w:val="20"/>
        </w:rPr>
        <w:t xml:space="preserve">a </w:t>
      </w:r>
      <w:r w:rsidRPr="004437D4">
        <w:rPr>
          <w:sz w:val="20"/>
          <w:szCs w:val="20"/>
        </w:rPr>
        <w:t xml:space="preserve">scheduled </w:t>
      </w:r>
      <w:r w:rsidR="00295320">
        <w:rPr>
          <w:sz w:val="20"/>
          <w:szCs w:val="20"/>
        </w:rPr>
        <w:t>budget hearing f</w:t>
      </w:r>
      <w:r w:rsidRPr="004437D4">
        <w:rPr>
          <w:sz w:val="20"/>
          <w:szCs w:val="20"/>
        </w:rPr>
        <w:t xml:space="preserve">or the purpose of </w:t>
      </w:r>
      <w:r w:rsidR="00273A6C">
        <w:rPr>
          <w:sz w:val="20"/>
          <w:szCs w:val="20"/>
        </w:rPr>
        <w:t>continuing the FY2014 budget process</w:t>
      </w:r>
      <w:r w:rsidR="00344382">
        <w:rPr>
          <w:sz w:val="20"/>
          <w:szCs w:val="20"/>
        </w:rPr>
        <w:t>.</w:t>
      </w:r>
      <w:r w:rsidR="00295320">
        <w:rPr>
          <w:sz w:val="20"/>
          <w:szCs w:val="20"/>
        </w:rPr>
        <w:t xml:space="preserve">  This budget hearing involved general ledger </w:t>
      </w:r>
      <w:r w:rsidR="005104C5">
        <w:rPr>
          <w:sz w:val="20"/>
          <w:szCs w:val="20"/>
        </w:rPr>
        <w:t>122</w:t>
      </w:r>
      <w:r w:rsidR="00AD7B6B">
        <w:rPr>
          <w:sz w:val="20"/>
          <w:szCs w:val="20"/>
        </w:rPr>
        <w:t xml:space="preserve"> (</w:t>
      </w:r>
      <w:r w:rsidR="005104C5">
        <w:rPr>
          <w:sz w:val="20"/>
          <w:szCs w:val="20"/>
        </w:rPr>
        <w:t>Selectmen</w:t>
      </w:r>
      <w:r w:rsidR="00AD7B6B">
        <w:rPr>
          <w:sz w:val="20"/>
          <w:szCs w:val="20"/>
        </w:rPr>
        <w:t>)</w:t>
      </w:r>
      <w:r w:rsidR="005104C5">
        <w:rPr>
          <w:sz w:val="20"/>
          <w:szCs w:val="20"/>
        </w:rPr>
        <w:t>, 151 (Legal Services), 192 (Building Maintenance), 193 (Municipal Water Supply), 423 (Street Lights) and 940 (Miscellaneous).</w:t>
      </w:r>
      <w:r w:rsidR="00AD7B6B">
        <w:rPr>
          <w:sz w:val="20"/>
          <w:szCs w:val="20"/>
        </w:rPr>
        <w:t xml:space="preserve"> </w:t>
      </w:r>
    </w:p>
    <w:p w:rsidR="00295320" w:rsidRDefault="00295320" w:rsidP="009C14D8">
      <w:pPr>
        <w:spacing w:after="0"/>
        <w:jc w:val="both"/>
        <w:rPr>
          <w:sz w:val="20"/>
          <w:szCs w:val="20"/>
        </w:rPr>
      </w:pPr>
    </w:p>
    <w:p w:rsidR="002F7505" w:rsidRDefault="00F02C6F" w:rsidP="009C14D8">
      <w:pPr>
        <w:spacing w:after="0"/>
        <w:jc w:val="both"/>
        <w:rPr>
          <w:sz w:val="20"/>
          <w:szCs w:val="20"/>
        </w:rPr>
      </w:pPr>
      <w:r w:rsidRPr="004437D4">
        <w:rPr>
          <w:sz w:val="20"/>
          <w:szCs w:val="20"/>
          <w:u w:val="single"/>
        </w:rPr>
        <w:t>MINUTES</w:t>
      </w:r>
      <w:r w:rsidR="004A48DD" w:rsidRPr="004437D4">
        <w:rPr>
          <w:sz w:val="20"/>
          <w:szCs w:val="20"/>
        </w:rPr>
        <w:t xml:space="preserve">:  </w:t>
      </w:r>
      <w:r w:rsidR="007F656E">
        <w:rPr>
          <w:sz w:val="20"/>
          <w:szCs w:val="20"/>
        </w:rPr>
        <w:t xml:space="preserve">The minutes of </w:t>
      </w:r>
      <w:r w:rsidR="00AD7B6B">
        <w:rPr>
          <w:sz w:val="20"/>
          <w:szCs w:val="20"/>
        </w:rPr>
        <w:t xml:space="preserve">April </w:t>
      </w:r>
      <w:r w:rsidR="005104C5">
        <w:rPr>
          <w:sz w:val="20"/>
          <w:szCs w:val="20"/>
        </w:rPr>
        <w:t>8</w:t>
      </w:r>
      <w:r w:rsidR="007F656E">
        <w:rPr>
          <w:sz w:val="20"/>
          <w:szCs w:val="20"/>
        </w:rPr>
        <w:t>, 2013 were</w:t>
      </w:r>
      <w:r w:rsidR="005104C5">
        <w:rPr>
          <w:sz w:val="20"/>
          <w:szCs w:val="20"/>
        </w:rPr>
        <w:t xml:space="preserve"> not available.  They will be reviewed at the next scheduled meeting.</w:t>
      </w:r>
      <w:r w:rsidR="007F656E">
        <w:rPr>
          <w:sz w:val="20"/>
          <w:szCs w:val="20"/>
        </w:rPr>
        <w:t xml:space="preserve">  </w:t>
      </w:r>
    </w:p>
    <w:p w:rsidR="002F7505" w:rsidRDefault="002F7505" w:rsidP="009C14D8">
      <w:pPr>
        <w:spacing w:after="0"/>
        <w:jc w:val="both"/>
        <w:rPr>
          <w:sz w:val="20"/>
          <w:szCs w:val="20"/>
        </w:rPr>
      </w:pPr>
    </w:p>
    <w:p w:rsidR="00FC0ACA" w:rsidRDefault="00295320" w:rsidP="009C14D8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REVIEW OF </w:t>
      </w:r>
      <w:r w:rsidR="00FC0ACA">
        <w:rPr>
          <w:sz w:val="20"/>
          <w:szCs w:val="20"/>
          <w:u w:val="single"/>
        </w:rPr>
        <w:t xml:space="preserve">SELECTMEN </w:t>
      </w:r>
      <w:r w:rsidR="002F7505">
        <w:rPr>
          <w:sz w:val="20"/>
          <w:szCs w:val="20"/>
          <w:u w:val="single"/>
        </w:rPr>
        <w:t>(</w:t>
      </w:r>
      <w:r>
        <w:rPr>
          <w:sz w:val="20"/>
          <w:szCs w:val="20"/>
          <w:u w:val="single"/>
        </w:rPr>
        <w:t xml:space="preserve">G/L </w:t>
      </w:r>
      <w:r w:rsidR="00FC0ACA">
        <w:rPr>
          <w:sz w:val="20"/>
          <w:szCs w:val="20"/>
          <w:u w:val="single"/>
        </w:rPr>
        <w:t>122</w:t>
      </w:r>
      <w:r>
        <w:rPr>
          <w:sz w:val="20"/>
          <w:szCs w:val="20"/>
          <w:u w:val="single"/>
        </w:rPr>
        <w:t>)</w:t>
      </w:r>
      <w:r w:rsidR="00273A6C">
        <w:rPr>
          <w:sz w:val="20"/>
          <w:szCs w:val="20"/>
          <w:u w:val="single"/>
        </w:rPr>
        <w:t>:</w:t>
      </w:r>
      <w:r w:rsidR="00F02C6F" w:rsidRPr="004437D4">
        <w:rPr>
          <w:sz w:val="20"/>
          <w:szCs w:val="20"/>
        </w:rPr>
        <w:t xml:space="preserve"> </w:t>
      </w:r>
      <w:r w:rsidR="007F656E">
        <w:rPr>
          <w:sz w:val="20"/>
          <w:szCs w:val="20"/>
        </w:rPr>
        <w:t xml:space="preserve"> </w:t>
      </w:r>
      <w:r w:rsidR="00D27FEA">
        <w:rPr>
          <w:sz w:val="20"/>
          <w:szCs w:val="20"/>
        </w:rPr>
        <w:t>Personnel</w:t>
      </w:r>
      <w:r w:rsidR="00FC0ACA">
        <w:rPr>
          <w:sz w:val="20"/>
          <w:szCs w:val="20"/>
        </w:rPr>
        <w:t xml:space="preserve"> and contract negotiations were discussed.  A $ 400 increase to the expense budget was requested.  </w:t>
      </w:r>
    </w:p>
    <w:p w:rsidR="00FC0ACA" w:rsidRDefault="00FC0ACA" w:rsidP="009C14D8">
      <w:pPr>
        <w:spacing w:after="0"/>
        <w:jc w:val="both"/>
        <w:rPr>
          <w:sz w:val="20"/>
          <w:szCs w:val="20"/>
        </w:rPr>
      </w:pPr>
    </w:p>
    <w:p w:rsidR="00050B7D" w:rsidRDefault="00FC0ACA" w:rsidP="009C14D8">
      <w:pPr>
        <w:spacing w:after="0"/>
        <w:jc w:val="both"/>
        <w:rPr>
          <w:sz w:val="20"/>
          <w:szCs w:val="20"/>
        </w:rPr>
      </w:pPr>
      <w:r w:rsidRPr="00050B7D">
        <w:rPr>
          <w:sz w:val="20"/>
          <w:szCs w:val="20"/>
          <w:u w:val="single"/>
        </w:rPr>
        <w:t>REVIEW OF LEGAL SERVICES (G/L 151):</w:t>
      </w:r>
      <w:r>
        <w:rPr>
          <w:sz w:val="20"/>
          <w:szCs w:val="20"/>
        </w:rPr>
        <w:t xml:space="preserve">  The budget request was level at FY2013’s </w:t>
      </w:r>
      <w:r w:rsidR="00050B7D">
        <w:rPr>
          <w:sz w:val="20"/>
          <w:szCs w:val="20"/>
        </w:rPr>
        <w:t>$ 40,000.</w:t>
      </w:r>
    </w:p>
    <w:p w:rsidR="00050B7D" w:rsidRDefault="00050B7D" w:rsidP="009C14D8">
      <w:pPr>
        <w:spacing w:after="0"/>
        <w:jc w:val="both"/>
        <w:rPr>
          <w:sz w:val="20"/>
          <w:szCs w:val="20"/>
        </w:rPr>
      </w:pPr>
    </w:p>
    <w:p w:rsidR="00050B7D" w:rsidRDefault="00050B7D" w:rsidP="009C14D8">
      <w:pPr>
        <w:spacing w:after="0"/>
        <w:jc w:val="both"/>
        <w:rPr>
          <w:sz w:val="20"/>
          <w:szCs w:val="20"/>
        </w:rPr>
      </w:pPr>
      <w:r w:rsidRPr="00050B7D">
        <w:rPr>
          <w:sz w:val="20"/>
          <w:szCs w:val="20"/>
          <w:u w:val="single"/>
        </w:rPr>
        <w:t>REVIEW OF BUILDING MAINTENANCE (G/L 192):</w:t>
      </w:r>
      <w:r>
        <w:rPr>
          <w:sz w:val="20"/>
          <w:szCs w:val="20"/>
        </w:rPr>
        <w:t xml:space="preserve">  As work for the new town hall is underway, the condemned town hall is no longer available, so a new modular building is being rented.  The rent is expected to be slightly above the $ 10,200 budgeted last year.  Storage containers need to be obtained next year and will cost $ 2,160.  </w:t>
      </w:r>
    </w:p>
    <w:p w:rsidR="00050B7D" w:rsidRDefault="00050B7D" w:rsidP="009C14D8">
      <w:pPr>
        <w:spacing w:after="0"/>
        <w:jc w:val="both"/>
        <w:rPr>
          <w:sz w:val="20"/>
          <w:szCs w:val="20"/>
        </w:rPr>
      </w:pPr>
    </w:p>
    <w:p w:rsidR="00050B7D" w:rsidRDefault="00050B7D" w:rsidP="009C14D8">
      <w:pPr>
        <w:spacing w:after="0"/>
        <w:jc w:val="both"/>
        <w:rPr>
          <w:sz w:val="20"/>
          <w:szCs w:val="20"/>
        </w:rPr>
      </w:pPr>
      <w:r w:rsidRPr="00050B7D">
        <w:rPr>
          <w:sz w:val="20"/>
          <w:szCs w:val="20"/>
          <w:u w:val="single"/>
        </w:rPr>
        <w:t>REVIEW OF MUNI WATER SUPPLY (G/L 193):</w:t>
      </w:r>
      <w:r>
        <w:rPr>
          <w:sz w:val="20"/>
          <w:szCs w:val="20"/>
        </w:rPr>
        <w:t xml:space="preserve">  This budget will remain $ 1000. In FY2014.</w:t>
      </w:r>
    </w:p>
    <w:p w:rsidR="00050B7D" w:rsidRDefault="00050B7D" w:rsidP="009C14D8">
      <w:pPr>
        <w:spacing w:after="0"/>
        <w:jc w:val="both"/>
        <w:rPr>
          <w:sz w:val="20"/>
          <w:szCs w:val="20"/>
        </w:rPr>
      </w:pPr>
    </w:p>
    <w:p w:rsidR="00050B7D" w:rsidRDefault="00050B7D" w:rsidP="009C14D8">
      <w:pPr>
        <w:spacing w:after="0"/>
        <w:jc w:val="both"/>
        <w:rPr>
          <w:sz w:val="20"/>
          <w:szCs w:val="20"/>
        </w:rPr>
      </w:pPr>
      <w:r w:rsidRPr="00050B7D">
        <w:rPr>
          <w:sz w:val="20"/>
          <w:szCs w:val="20"/>
          <w:u w:val="single"/>
        </w:rPr>
        <w:t xml:space="preserve">REVIEW OF STREET LIGHTS (G/L 423): </w:t>
      </w:r>
      <w:r>
        <w:rPr>
          <w:sz w:val="20"/>
          <w:szCs w:val="20"/>
        </w:rPr>
        <w:t xml:space="preserve"> This line item is the same as in FY2013.</w:t>
      </w:r>
    </w:p>
    <w:p w:rsidR="00050B7D" w:rsidRDefault="00050B7D" w:rsidP="009C14D8">
      <w:pPr>
        <w:spacing w:after="0"/>
        <w:jc w:val="both"/>
        <w:rPr>
          <w:sz w:val="20"/>
          <w:szCs w:val="20"/>
        </w:rPr>
      </w:pPr>
    </w:p>
    <w:p w:rsidR="00050B7D" w:rsidRDefault="00050B7D" w:rsidP="009C14D8">
      <w:pPr>
        <w:spacing w:after="0"/>
        <w:jc w:val="both"/>
        <w:rPr>
          <w:sz w:val="20"/>
          <w:szCs w:val="20"/>
        </w:rPr>
      </w:pPr>
      <w:r w:rsidRPr="00050B7D">
        <w:rPr>
          <w:sz w:val="20"/>
          <w:szCs w:val="20"/>
          <w:u w:val="single"/>
        </w:rPr>
        <w:t>REVIEW OF MISCELLANEOUS (G/L 940)</w:t>
      </w:r>
      <w:r>
        <w:rPr>
          <w:sz w:val="20"/>
          <w:szCs w:val="20"/>
        </w:rPr>
        <w:t xml:space="preserve">:  The audit will cost $ 20,000 in FY2014, $ 3,000 over last year due to the new town hall capital project.  Town insurance premium is up slightly to $ 107,327.  The town fuel account is down $ 5,000.  All other items remain flat from FY2013.  The municipal lease will be discussed further in the future.  </w:t>
      </w:r>
    </w:p>
    <w:p w:rsidR="00050B7D" w:rsidRDefault="00050B7D" w:rsidP="009C14D8">
      <w:pPr>
        <w:spacing w:after="0"/>
        <w:jc w:val="both"/>
        <w:rPr>
          <w:sz w:val="20"/>
          <w:szCs w:val="20"/>
        </w:rPr>
      </w:pPr>
    </w:p>
    <w:p w:rsidR="00D27FEA" w:rsidRDefault="00D27FEA" w:rsidP="009C14D8">
      <w:pPr>
        <w:spacing w:after="0"/>
        <w:jc w:val="both"/>
        <w:rPr>
          <w:sz w:val="20"/>
          <w:szCs w:val="20"/>
        </w:rPr>
      </w:pPr>
      <w:r w:rsidRPr="00D27FEA">
        <w:rPr>
          <w:sz w:val="20"/>
          <w:szCs w:val="20"/>
          <w:u w:val="single"/>
        </w:rPr>
        <w:t>OTHER BUSINESS</w:t>
      </w:r>
      <w:r>
        <w:rPr>
          <w:sz w:val="20"/>
          <w:szCs w:val="20"/>
        </w:rPr>
        <w:t>:  The solar farms were discussed.  It is possible, but not likely that the second private solar farm will come on line in FY2014 and may provide a much needed $ 20,000 in additional revenue to the town.  The work of the school budget subcommittee was discussed and the selectmen were invited to attend a working group meeting on April 30</w:t>
      </w:r>
      <w:r w:rsidRPr="00D27FEA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.  The fire department’s request for a new pumper truck was discussed.  Mr. Hoak will reach out to town officials to determine the feasibility of such a purchase.  The municipal lease was touched upon, and will be discussed again at a later date.  The previous night’s budget request from the Veterans agent was discussed.  Current labor negotiations were discussed.  The topic of raises for our elected career officials was discussed.  </w:t>
      </w:r>
    </w:p>
    <w:p w:rsidR="00666808" w:rsidRDefault="00666808" w:rsidP="009C14D8">
      <w:pPr>
        <w:spacing w:after="0"/>
        <w:jc w:val="both"/>
        <w:rPr>
          <w:sz w:val="20"/>
          <w:szCs w:val="20"/>
        </w:rPr>
      </w:pPr>
    </w:p>
    <w:p w:rsidR="00FE075E" w:rsidRPr="004437D4" w:rsidRDefault="009C14D8" w:rsidP="009C14D8">
      <w:pPr>
        <w:spacing w:after="0"/>
        <w:jc w:val="center"/>
        <w:rPr>
          <w:b/>
          <w:sz w:val="20"/>
          <w:szCs w:val="20"/>
        </w:rPr>
      </w:pPr>
      <w:r w:rsidRPr="004437D4">
        <w:rPr>
          <w:b/>
          <w:sz w:val="20"/>
          <w:szCs w:val="20"/>
        </w:rPr>
        <w:t xml:space="preserve">A motion was made; second to adjourn the meeting at </w:t>
      </w:r>
      <w:r w:rsidR="00F55D3F">
        <w:rPr>
          <w:b/>
          <w:sz w:val="20"/>
          <w:szCs w:val="20"/>
        </w:rPr>
        <w:t>8</w:t>
      </w:r>
      <w:r w:rsidRPr="004437D4">
        <w:rPr>
          <w:b/>
          <w:sz w:val="20"/>
          <w:szCs w:val="20"/>
        </w:rPr>
        <w:t>:</w:t>
      </w:r>
      <w:r w:rsidR="00D27FEA">
        <w:rPr>
          <w:b/>
          <w:sz w:val="20"/>
          <w:szCs w:val="20"/>
        </w:rPr>
        <w:t>33</w:t>
      </w:r>
      <w:bookmarkStart w:id="0" w:name="_GoBack"/>
      <w:bookmarkEnd w:id="0"/>
      <w:r w:rsidR="00F55D3F">
        <w:rPr>
          <w:b/>
          <w:sz w:val="20"/>
          <w:szCs w:val="20"/>
        </w:rPr>
        <w:t xml:space="preserve"> </w:t>
      </w:r>
      <w:r w:rsidRPr="004437D4">
        <w:rPr>
          <w:b/>
          <w:sz w:val="20"/>
          <w:szCs w:val="20"/>
        </w:rPr>
        <w:t>PM, approved unanimously.</w:t>
      </w:r>
    </w:p>
    <w:sectPr w:rsidR="00FE075E" w:rsidRPr="004437D4" w:rsidSect="00F06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07CA0"/>
    <w:multiLevelType w:val="hybridMultilevel"/>
    <w:tmpl w:val="CA3C08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DD"/>
    <w:rsid w:val="00041A2E"/>
    <w:rsid w:val="00050B7D"/>
    <w:rsid w:val="00055FD9"/>
    <w:rsid w:val="000F1663"/>
    <w:rsid w:val="000F4963"/>
    <w:rsid w:val="001119F1"/>
    <w:rsid w:val="001349B6"/>
    <w:rsid w:val="00137C04"/>
    <w:rsid w:val="001609DD"/>
    <w:rsid w:val="00187124"/>
    <w:rsid w:val="001A4C3F"/>
    <w:rsid w:val="00273A6C"/>
    <w:rsid w:val="00295320"/>
    <w:rsid w:val="002C2862"/>
    <w:rsid w:val="002F7505"/>
    <w:rsid w:val="003306E8"/>
    <w:rsid w:val="00344382"/>
    <w:rsid w:val="00370964"/>
    <w:rsid w:val="00397BCE"/>
    <w:rsid w:val="003A5E49"/>
    <w:rsid w:val="004437D4"/>
    <w:rsid w:val="004A48DD"/>
    <w:rsid w:val="004A5866"/>
    <w:rsid w:val="005104C5"/>
    <w:rsid w:val="00542BFD"/>
    <w:rsid w:val="005648F5"/>
    <w:rsid w:val="00624905"/>
    <w:rsid w:val="00666808"/>
    <w:rsid w:val="006D2D13"/>
    <w:rsid w:val="00752FF2"/>
    <w:rsid w:val="00760131"/>
    <w:rsid w:val="00761FC6"/>
    <w:rsid w:val="007F656E"/>
    <w:rsid w:val="00861F22"/>
    <w:rsid w:val="00865362"/>
    <w:rsid w:val="008E5F42"/>
    <w:rsid w:val="00971401"/>
    <w:rsid w:val="009953C0"/>
    <w:rsid w:val="009C14D8"/>
    <w:rsid w:val="00A265E5"/>
    <w:rsid w:val="00A34048"/>
    <w:rsid w:val="00AD1418"/>
    <w:rsid w:val="00AD7B6B"/>
    <w:rsid w:val="00B06527"/>
    <w:rsid w:val="00B40CCE"/>
    <w:rsid w:val="00B95158"/>
    <w:rsid w:val="00BA00B4"/>
    <w:rsid w:val="00BB4E37"/>
    <w:rsid w:val="00C01589"/>
    <w:rsid w:val="00C14BD0"/>
    <w:rsid w:val="00C963E6"/>
    <w:rsid w:val="00CA4179"/>
    <w:rsid w:val="00D20D23"/>
    <w:rsid w:val="00D27FEA"/>
    <w:rsid w:val="00D53CA3"/>
    <w:rsid w:val="00D616C8"/>
    <w:rsid w:val="00E53908"/>
    <w:rsid w:val="00EB32DA"/>
    <w:rsid w:val="00F02C6F"/>
    <w:rsid w:val="00F065B7"/>
    <w:rsid w:val="00F55D3F"/>
    <w:rsid w:val="00F56B14"/>
    <w:rsid w:val="00FC0ACA"/>
    <w:rsid w:val="00FE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F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F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dlarabee</dc:creator>
  <cp:lastModifiedBy>The Larabees</cp:lastModifiedBy>
  <cp:revision>3</cp:revision>
  <cp:lastPrinted>2013-03-25T02:32:00Z</cp:lastPrinted>
  <dcterms:created xsi:type="dcterms:W3CDTF">2013-04-12T02:55:00Z</dcterms:created>
  <dcterms:modified xsi:type="dcterms:W3CDTF">2013-04-12T03:16:00Z</dcterms:modified>
</cp:coreProperties>
</file>